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4986B" w14:textId="77777777" w:rsidR="002E05F6" w:rsidRDefault="00000000">
      <w:pPr>
        <w:spacing w:after="12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Communities of Interest (CI) – Expression of Interest (EOI)</w:t>
      </w:r>
    </w:p>
    <w:p w14:paraId="03F83071" w14:textId="77777777" w:rsidR="002E05F6" w:rsidRDefault="002E05F6">
      <w:pPr>
        <w:spacing w:after="120" w:line="240" w:lineRule="auto"/>
      </w:pPr>
    </w:p>
    <w:p w14:paraId="63672448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Proposed Community of Interest Name</w:t>
      </w:r>
    </w:p>
    <w:p w14:paraId="06E7D812" w14:textId="77777777" w:rsidR="002E05F6" w:rsidRDefault="00000000">
      <w:pPr>
        <w:spacing w:after="120" w:line="240" w:lineRule="auto"/>
      </w:pPr>
      <w:r>
        <w:rPr>
          <w:b/>
          <w:bCs/>
        </w:rPr>
        <w:t>Provide a clear and descriptive name for the CI.</w:t>
      </w:r>
      <w:r>
        <w:br/>
      </w:r>
    </w:p>
    <w:tbl>
      <w:tblPr>
        <w:tblStyle w:val="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E05F6" w14:paraId="7495504A" w14:textId="77777777">
        <w:tc>
          <w:tcPr>
            <w:tcW w:w="9350" w:type="dxa"/>
          </w:tcPr>
          <w:p w14:paraId="0758CBF6" w14:textId="77777777" w:rsidR="002E05F6" w:rsidRDefault="00000000">
            <w:pPr>
              <w:spacing w:after="120"/>
            </w:pPr>
            <w:r>
              <w:t>Example: Evaluation in Indigenous Contexts / Data Visualization in Evaluation / Youth Engagement in Evaluation</w:t>
            </w:r>
          </w:p>
        </w:tc>
      </w:tr>
    </w:tbl>
    <w:p w14:paraId="1F36225E" w14:textId="77777777" w:rsidR="002E05F6" w:rsidRDefault="002E05F6">
      <w:pPr>
        <w:spacing w:after="120" w:line="240" w:lineRule="auto"/>
      </w:pPr>
    </w:p>
    <w:p w14:paraId="7AD130CF" w14:textId="77777777" w:rsidR="002E05F6" w:rsidRDefault="002E05F6">
      <w:pPr>
        <w:spacing w:after="120" w:line="240" w:lineRule="auto"/>
      </w:pPr>
    </w:p>
    <w:p w14:paraId="464A6C09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Community of Interest Leadership (up to 2 required)</w:t>
      </w:r>
    </w:p>
    <w:p w14:paraId="301F7242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Provide the names and brief details of up to two proposed Co-Chairs.</w:t>
      </w:r>
    </w:p>
    <w:p w14:paraId="416F116A" w14:textId="77777777" w:rsidR="002E05F6" w:rsidRDefault="002E05F6">
      <w:pPr>
        <w:spacing w:after="120" w:line="240" w:lineRule="auto"/>
        <w:rPr>
          <w:b/>
          <w:bCs/>
        </w:rPr>
      </w:pPr>
    </w:p>
    <w:p w14:paraId="5CFBD544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Chair 1:</w:t>
      </w:r>
    </w:p>
    <w:p w14:paraId="44316FAA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Name:</w:t>
      </w:r>
    </w:p>
    <w:p w14:paraId="37959E0E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Title / Organization (if applicable):</w:t>
      </w:r>
    </w:p>
    <w:p w14:paraId="01DD5C00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CES Member (Yes/No):</w:t>
      </w:r>
    </w:p>
    <w:p w14:paraId="241F2878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Email:</w:t>
      </w:r>
    </w:p>
    <w:p w14:paraId="5A604D79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Relevant experience or interest in this topic (2–3 sentences):</w:t>
      </w:r>
    </w:p>
    <w:p w14:paraId="3B890F8C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Relevant experience or interest in supporting grassroots community groups (2–3 sentences):</w:t>
      </w:r>
    </w:p>
    <w:p w14:paraId="1426399D" w14:textId="77777777" w:rsidR="002E05F6" w:rsidRDefault="002E05F6">
      <w:pPr>
        <w:spacing w:after="120" w:line="240" w:lineRule="auto"/>
      </w:pPr>
    </w:p>
    <w:p w14:paraId="197D0804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Chair 2 (Optional):</w:t>
      </w:r>
    </w:p>
    <w:p w14:paraId="6CA93BF8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Name:</w:t>
      </w:r>
    </w:p>
    <w:p w14:paraId="336E93FA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Title / Organization (if applicable):</w:t>
      </w:r>
    </w:p>
    <w:p w14:paraId="342FB377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CES Member (Yes/No):</w:t>
      </w:r>
    </w:p>
    <w:p w14:paraId="2504A750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Email:</w:t>
      </w:r>
    </w:p>
    <w:p w14:paraId="3E935BB0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Relevant experience or interest in this topic (2–3 sentences):</w:t>
      </w:r>
    </w:p>
    <w:p w14:paraId="36314E8C" w14:textId="77777777" w:rsidR="002E05F6" w:rsidRDefault="002E05F6">
      <w:pPr>
        <w:spacing w:after="120" w:line="240" w:lineRule="auto"/>
      </w:pPr>
    </w:p>
    <w:p w14:paraId="1C9F2202" w14:textId="77777777" w:rsidR="002E05F6" w:rsidRDefault="002E05F6">
      <w:pPr>
        <w:spacing w:after="120" w:line="240" w:lineRule="auto"/>
      </w:pPr>
    </w:p>
    <w:p w14:paraId="1FE875B4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1. Purpose and Objectives</w:t>
      </w:r>
    </w:p>
    <w:p w14:paraId="33F83F1A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What is the goal of this CI? What will it offer members? Describe the overall purpose of the CI</w:t>
      </w:r>
    </w:p>
    <w:tbl>
      <w:tblPr>
        <w:tblStyle w:val="a0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E05F6" w14:paraId="354E8674" w14:textId="77777777">
        <w:tc>
          <w:tcPr>
            <w:tcW w:w="9350" w:type="dxa"/>
          </w:tcPr>
          <w:p w14:paraId="55999193" w14:textId="77777777" w:rsidR="002E05F6" w:rsidRDefault="00000000">
            <w:pPr>
              <w:spacing w:after="120"/>
            </w:pPr>
            <w:r>
              <w:lastRenderedPageBreak/>
              <w:t>Outline 2–4 key objectives, such as:</w:t>
            </w:r>
          </w:p>
          <w:p w14:paraId="7F729907" w14:textId="77777777" w:rsidR="002E05F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</w:rPr>
              <w:t>Building connections among members with shared interests</w:t>
            </w:r>
          </w:p>
          <w:p w14:paraId="6A659F92" w14:textId="77777777" w:rsidR="002E05F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</w:rPr>
              <w:t>Creating opportunities for peer learning and knowledge exchange</w:t>
            </w:r>
          </w:p>
          <w:p w14:paraId="57A791CF" w14:textId="77777777" w:rsidR="002E05F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</w:rPr>
              <w:t>Advancing practice in a specific area of evaluation</w:t>
            </w:r>
          </w:p>
          <w:p w14:paraId="52919002" w14:textId="77777777" w:rsidR="002E05F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8" w:lineRule="auto"/>
            </w:pPr>
            <w:r>
              <w:rPr>
                <w:color w:val="000000"/>
              </w:rPr>
              <w:t>Supporting professional development</w:t>
            </w:r>
          </w:p>
        </w:tc>
      </w:tr>
    </w:tbl>
    <w:p w14:paraId="2088CEEF" w14:textId="77777777" w:rsidR="002E05F6" w:rsidRDefault="002E05F6">
      <w:pPr>
        <w:spacing w:after="120" w:line="240" w:lineRule="auto"/>
      </w:pPr>
    </w:p>
    <w:p w14:paraId="3B77628B" w14:textId="77777777" w:rsidR="002E05F6" w:rsidRDefault="002E05F6">
      <w:pPr>
        <w:spacing w:after="120" w:line="240" w:lineRule="auto"/>
      </w:pPr>
    </w:p>
    <w:p w14:paraId="6E0C3F6B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2. Rationale / Need</w:t>
      </w:r>
    </w:p>
    <w:p w14:paraId="66E9CC4D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Why is this CI needed? Describe the gap or opportunity this CI addresses</w:t>
      </w:r>
    </w:p>
    <w:tbl>
      <w:tblPr>
        <w:tblStyle w:val="a1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E05F6" w14:paraId="08B843E5" w14:textId="77777777">
        <w:tc>
          <w:tcPr>
            <w:tcW w:w="9350" w:type="dxa"/>
          </w:tcPr>
          <w:p w14:paraId="324F9D7C" w14:textId="77777777" w:rsidR="002E05F6" w:rsidRDefault="00000000">
            <w:pPr>
              <w:spacing w:after="120"/>
            </w:pPr>
            <w:r>
              <w:t>Explain how it will add value to CES members</w:t>
            </w:r>
          </w:p>
          <w:p w14:paraId="33596D06" w14:textId="77777777" w:rsidR="002E05F6" w:rsidRDefault="00000000">
            <w:pPr>
              <w:spacing w:after="120"/>
            </w:pPr>
            <w:r>
              <w:t>Optional: note any existing interest (e.g., informal networks, prior discussions, demand from members)</w:t>
            </w:r>
          </w:p>
        </w:tc>
      </w:tr>
    </w:tbl>
    <w:p w14:paraId="20114AF6" w14:textId="77777777" w:rsidR="002E05F6" w:rsidRDefault="002E05F6">
      <w:pPr>
        <w:spacing w:after="120" w:line="240" w:lineRule="auto"/>
        <w:rPr>
          <w:b/>
          <w:bCs/>
        </w:rPr>
      </w:pPr>
    </w:p>
    <w:p w14:paraId="52757DA2" w14:textId="77777777" w:rsidR="002E05F6" w:rsidRDefault="002E05F6">
      <w:pPr>
        <w:spacing w:after="120" w:line="240" w:lineRule="auto"/>
        <w:rPr>
          <w:b/>
          <w:bCs/>
        </w:rPr>
      </w:pPr>
    </w:p>
    <w:p w14:paraId="00618786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3. Target Audience / Membership</w:t>
      </w:r>
    </w:p>
    <w:p w14:paraId="3898C0B9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Who is this CI for? Describe the intended members (e.g., practitioners, academics, students, consultants, emerging evaluators, members interested in a particular topic)</w:t>
      </w:r>
    </w:p>
    <w:tbl>
      <w:tblPr>
        <w:tblStyle w:val="a2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E05F6" w14:paraId="614E4096" w14:textId="77777777">
        <w:tc>
          <w:tcPr>
            <w:tcW w:w="9350" w:type="dxa"/>
          </w:tcPr>
          <w:p w14:paraId="57265705" w14:textId="77777777" w:rsidR="002E05F6" w:rsidRDefault="00000000">
            <w:pPr>
              <w:spacing w:after="120"/>
            </w:pPr>
            <w:r>
              <w:t>Indicate whether the CI targets:</w:t>
            </w:r>
          </w:p>
          <w:p w14:paraId="74E52C8F" w14:textId="77777777" w:rsidR="002E05F6" w:rsidRDefault="00000000">
            <w:pPr>
              <w:numPr>
                <w:ilvl w:val="0"/>
                <w:numId w:val="2"/>
              </w:numPr>
              <w:spacing w:line="278" w:lineRule="auto"/>
            </w:pPr>
            <w:r>
              <w:t>A specific sector, methodology, or population</w:t>
            </w:r>
          </w:p>
          <w:p w14:paraId="16EB70AC" w14:textId="77777777" w:rsidR="002E05F6" w:rsidRDefault="00000000">
            <w:pPr>
              <w:numPr>
                <w:ilvl w:val="0"/>
                <w:numId w:val="2"/>
              </w:numPr>
              <w:spacing w:after="120" w:line="278" w:lineRule="auto"/>
            </w:pPr>
            <w:r>
              <w:t>A broad or niche audience</w:t>
            </w:r>
          </w:p>
        </w:tc>
      </w:tr>
    </w:tbl>
    <w:p w14:paraId="1210ACFC" w14:textId="77777777" w:rsidR="002E05F6" w:rsidRDefault="002E05F6">
      <w:pPr>
        <w:spacing w:after="120" w:line="240" w:lineRule="auto"/>
      </w:pPr>
    </w:p>
    <w:p w14:paraId="24C90801" w14:textId="77777777" w:rsidR="002E05F6" w:rsidRDefault="002E05F6">
      <w:pPr>
        <w:spacing w:after="120" w:line="240" w:lineRule="auto"/>
      </w:pPr>
    </w:p>
    <w:p w14:paraId="4F44DAA4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4. Planned Activities (First Year)</w:t>
      </w:r>
    </w:p>
    <w:p w14:paraId="1F849BF9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 xml:space="preserve">What will the CI </w:t>
      </w:r>
      <w:proofErr w:type="gramStart"/>
      <w:r>
        <w:rPr>
          <w:b/>
          <w:bCs/>
        </w:rPr>
        <w:t>actually do</w:t>
      </w:r>
      <w:proofErr w:type="gramEnd"/>
      <w:r>
        <w:rPr>
          <w:b/>
          <w:bCs/>
        </w:rPr>
        <w:t>?</w:t>
      </w:r>
    </w:p>
    <w:tbl>
      <w:tblPr>
        <w:tblStyle w:val="a3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E05F6" w14:paraId="38B233CC" w14:textId="77777777">
        <w:tc>
          <w:tcPr>
            <w:tcW w:w="9350" w:type="dxa"/>
          </w:tcPr>
          <w:p w14:paraId="3D60637E" w14:textId="77777777" w:rsidR="002E05F6" w:rsidRDefault="00000000">
            <w:pPr>
              <w:spacing w:after="120"/>
            </w:pPr>
            <w:r>
              <w:t>Provide examples of anticipated activities, such as:</w:t>
            </w:r>
          </w:p>
          <w:p w14:paraId="35D5AFEA" w14:textId="77777777" w:rsidR="002E05F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</w:rPr>
              <w:t>Webinars or speaker series</w:t>
            </w:r>
          </w:p>
          <w:p w14:paraId="61CA875C" w14:textId="77777777" w:rsidR="002E05F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</w:rPr>
              <w:t>Peer discussion sessions or communities of practice</w:t>
            </w:r>
          </w:p>
          <w:p w14:paraId="31B7CF15" w14:textId="77777777" w:rsidR="002E05F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</w:rPr>
              <w:t>Resource sharing (e.g., tools, guides, repositories)</w:t>
            </w:r>
          </w:p>
          <w:p w14:paraId="7390195D" w14:textId="77777777" w:rsidR="002E05F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</w:rPr>
              <w:t>Conference sessions or meetups</w:t>
            </w:r>
          </w:p>
          <w:p w14:paraId="7A2A0296" w14:textId="77777777" w:rsidR="002E05F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8" w:lineRule="auto"/>
            </w:pPr>
            <w:r>
              <w:rPr>
                <w:color w:val="000000"/>
              </w:rPr>
              <w:t>Collaborative projects</w:t>
            </w:r>
          </w:p>
        </w:tc>
      </w:tr>
    </w:tbl>
    <w:p w14:paraId="2779E3F7" w14:textId="77777777" w:rsidR="002E05F6" w:rsidRDefault="002E05F6">
      <w:pPr>
        <w:spacing w:after="120" w:line="240" w:lineRule="auto"/>
      </w:pPr>
    </w:p>
    <w:p w14:paraId="0A2B3FD1" w14:textId="77777777" w:rsidR="002E05F6" w:rsidRDefault="002E05F6">
      <w:pPr>
        <w:spacing w:after="120" w:line="240" w:lineRule="auto"/>
      </w:pPr>
    </w:p>
    <w:p w14:paraId="383BFA89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5. Demonstrated Member Interest</w:t>
      </w:r>
    </w:p>
    <w:p w14:paraId="700729CA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lastRenderedPageBreak/>
        <w:t>Provide a list of individuals who have expressed interest in participating</w:t>
      </w:r>
    </w:p>
    <w:tbl>
      <w:tblPr>
        <w:tblStyle w:val="a4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E05F6" w14:paraId="6771699B" w14:textId="77777777">
        <w:tc>
          <w:tcPr>
            <w:tcW w:w="9350" w:type="dxa"/>
          </w:tcPr>
          <w:p w14:paraId="5DDB2A49" w14:textId="77777777" w:rsidR="002E05F6" w:rsidRDefault="00000000">
            <w:pPr>
              <w:spacing w:after="120"/>
            </w:pPr>
            <w:r>
              <w:t>The list requires a minimum of 12 interested members, although more is encouraged, with up to two members appointed as chairs:</w:t>
            </w:r>
          </w:p>
          <w:p w14:paraId="3BF20EC2" w14:textId="77777777" w:rsidR="002E05F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8" w:lineRule="auto"/>
            </w:pPr>
            <w:r>
              <w:t>All individuals must be current CES members</w:t>
            </w:r>
          </w:p>
          <w:p w14:paraId="502CF2F4" w14:textId="77777777" w:rsidR="002E05F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8" w:lineRule="auto"/>
            </w:pPr>
            <w:r>
              <w:t>Include the individual’s name and CES membership number</w:t>
            </w:r>
          </w:p>
        </w:tc>
      </w:tr>
    </w:tbl>
    <w:p w14:paraId="04ED5FE4" w14:textId="77777777" w:rsidR="002E05F6" w:rsidRDefault="002E05F6">
      <w:pPr>
        <w:spacing w:after="120" w:line="240" w:lineRule="auto"/>
      </w:pPr>
    </w:p>
    <w:p w14:paraId="2184559E" w14:textId="77777777" w:rsidR="002E05F6" w:rsidRDefault="002E05F6">
      <w:pPr>
        <w:spacing w:after="120" w:line="240" w:lineRule="auto"/>
      </w:pPr>
    </w:p>
    <w:p w14:paraId="6CD5532E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6. Alignment with CES Priorities</w:t>
      </w:r>
    </w:p>
    <w:p w14:paraId="4EE5022C" w14:textId="569EC0F5" w:rsidR="002E05F6" w:rsidRDefault="00000000">
      <w:pPr>
        <w:spacing w:after="120" w:line="240" w:lineRule="auto"/>
        <w:rPr>
          <w:b/>
          <w:bCs/>
        </w:rPr>
      </w:pPr>
      <w:r>
        <w:t xml:space="preserve">How does this CI align with </w:t>
      </w:r>
      <w:hyperlink r:id="rId6" w:history="1">
        <w:r w:rsidRPr="00B72536">
          <w:rPr>
            <w:rStyle w:val="Hyperlink"/>
            <w:b/>
            <w:bCs/>
          </w:rPr>
          <w:t>C</w:t>
        </w:r>
        <w:r w:rsidRPr="00B72536">
          <w:rPr>
            <w:rStyle w:val="Hyperlink"/>
            <w:b/>
            <w:bCs/>
          </w:rPr>
          <w:t>E</w:t>
        </w:r>
        <w:r w:rsidRPr="00B72536">
          <w:rPr>
            <w:rStyle w:val="Hyperlink"/>
            <w:b/>
            <w:bCs/>
          </w:rPr>
          <w:t>S’s strategic priorities</w:t>
        </w:r>
      </w:hyperlink>
      <w:r>
        <w:t>?</w:t>
      </w:r>
    </w:p>
    <w:tbl>
      <w:tblPr>
        <w:tblStyle w:val="a5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E05F6" w14:paraId="574DC3AF" w14:textId="77777777">
        <w:tc>
          <w:tcPr>
            <w:tcW w:w="9350" w:type="dxa"/>
          </w:tcPr>
          <w:p w14:paraId="42913291" w14:textId="77777777" w:rsidR="002E05F6" w:rsidRDefault="002E05F6">
            <w:pPr>
              <w:spacing w:after="120"/>
            </w:pPr>
          </w:p>
        </w:tc>
      </w:tr>
    </w:tbl>
    <w:p w14:paraId="5D58F6B3" w14:textId="77777777" w:rsidR="002E05F6" w:rsidRDefault="002E05F6">
      <w:pPr>
        <w:spacing w:after="120" w:line="240" w:lineRule="auto"/>
      </w:pPr>
    </w:p>
    <w:p w14:paraId="38FD20F9" w14:textId="77777777" w:rsidR="002E05F6" w:rsidRDefault="002E05F6">
      <w:pPr>
        <w:spacing w:after="120" w:line="240" w:lineRule="auto"/>
      </w:pPr>
    </w:p>
    <w:p w14:paraId="61E6B22B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7. Alignment with Ethical Guidelines and Core Values</w:t>
      </w:r>
    </w:p>
    <w:p w14:paraId="6A4E00EC" w14:textId="66762E95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 xml:space="preserve">How does this CI align with </w:t>
      </w:r>
      <w:hyperlink r:id="rId7" w:history="1">
        <w:r w:rsidRPr="00B72536">
          <w:rPr>
            <w:rStyle w:val="Hyperlink"/>
            <w:b/>
            <w:bCs/>
          </w:rPr>
          <w:t>CES’s Core Professional Values</w:t>
        </w:r>
      </w:hyperlink>
      <w:r>
        <w:rPr>
          <w:b/>
          <w:bCs/>
        </w:rPr>
        <w:t>?</w:t>
      </w:r>
    </w:p>
    <w:tbl>
      <w:tblPr>
        <w:tblStyle w:val="a6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E05F6" w14:paraId="3461ADCB" w14:textId="77777777">
        <w:tc>
          <w:tcPr>
            <w:tcW w:w="9350" w:type="dxa"/>
          </w:tcPr>
          <w:p w14:paraId="4D864DC0" w14:textId="4BF158B0" w:rsidR="002E05F6" w:rsidRDefault="002E05F6">
            <w:pPr>
              <w:spacing w:after="120"/>
            </w:pPr>
          </w:p>
        </w:tc>
      </w:tr>
    </w:tbl>
    <w:p w14:paraId="225525EE" w14:textId="77777777" w:rsidR="002E05F6" w:rsidRDefault="002E05F6">
      <w:pPr>
        <w:spacing w:after="120" w:line="240" w:lineRule="auto"/>
      </w:pPr>
    </w:p>
    <w:p w14:paraId="379CE57E" w14:textId="77777777" w:rsidR="002E05F6" w:rsidRDefault="002E05F6">
      <w:pPr>
        <w:spacing w:after="120" w:line="240" w:lineRule="auto"/>
      </w:pPr>
    </w:p>
    <w:p w14:paraId="191CD7EF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8. Partnerships or Connections</w:t>
      </w:r>
    </w:p>
    <w:p w14:paraId="0294B868" w14:textId="77777777" w:rsidR="002E05F6" w:rsidRDefault="00000000">
      <w:pPr>
        <w:spacing w:after="120" w:line="240" w:lineRule="auto"/>
        <w:rPr>
          <w:b/>
          <w:bCs/>
        </w:rPr>
      </w:pPr>
      <w:r>
        <w:rPr>
          <w:b/>
          <w:bCs/>
        </w:rPr>
        <w:t>Describe any existing or potential partnerships and CI connections, the nature of these connections, and how they will support member engagement, outreach, or activities within the CI.</w:t>
      </w:r>
    </w:p>
    <w:tbl>
      <w:tblPr>
        <w:tblStyle w:val="a7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E05F6" w14:paraId="35888562" w14:textId="77777777">
        <w:tc>
          <w:tcPr>
            <w:tcW w:w="9350" w:type="dxa"/>
          </w:tcPr>
          <w:p w14:paraId="1E731353" w14:textId="77777777" w:rsidR="002E05F6" w:rsidRDefault="00000000">
            <w:pPr>
              <w:spacing w:after="120"/>
            </w:pPr>
            <w:r>
              <w:t>This may include:</w:t>
            </w:r>
          </w:p>
          <w:p w14:paraId="3FB90AB5" w14:textId="77777777" w:rsidR="002E05F6" w:rsidRDefault="00000000">
            <w:pPr>
              <w:numPr>
                <w:ilvl w:val="0"/>
                <w:numId w:val="5"/>
              </w:numPr>
            </w:pPr>
            <w:r>
              <w:t>Relationships with professional networks, academic groups, or other communities of practice</w:t>
            </w:r>
          </w:p>
          <w:p w14:paraId="38DC8B09" w14:textId="77777777" w:rsidR="002E05F6" w:rsidRDefault="00000000">
            <w:pPr>
              <w:numPr>
                <w:ilvl w:val="0"/>
                <w:numId w:val="5"/>
              </w:numPr>
            </w:pPr>
            <w:r>
              <w:t>Connections to existing initiatives, organizations, or interest groups (within or outside CES)</w:t>
            </w:r>
          </w:p>
          <w:p w14:paraId="7FCEA478" w14:textId="77777777" w:rsidR="002E05F6" w:rsidRDefault="00000000">
            <w:pPr>
              <w:numPr>
                <w:ilvl w:val="0"/>
                <w:numId w:val="5"/>
              </w:numPr>
              <w:spacing w:after="120"/>
            </w:pPr>
            <w:r>
              <w:t>Opportunities for collaboration, co-hosted events, or shared resources</w:t>
            </w:r>
          </w:p>
        </w:tc>
      </w:tr>
    </w:tbl>
    <w:p w14:paraId="5171C8C2" w14:textId="77777777" w:rsidR="002E05F6" w:rsidRDefault="002E05F6">
      <w:pPr>
        <w:spacing w:after="120" w:line="240" w:lineRule="auto"/>
      </w:pPr>
    </w:p>
    <w:p w14:paraId="152F913F" w14:textId="77777777" w:rsidR="002E05F6" w:rsidRDefault="002E05F6">
      <w:pPr>
        <w:spacing w:after="120" w:line="240" w:lineRule="auto"/>
      </w:pPr>
    </w:p>
    <w:p w14:paraId="5CE3DE66" w14:textId="77777777" w:rsidR="002E05F6" w:rsidRDefault="00000000">
      <w:pPr>
        <w:spacing w:after="12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Submission Information</w:t>
      </w:r>
    </w:p>
    <w:p w14:paraId="2CD7D7F5" w14:textId="77777777" w:rsidR="002E05F6" w:rsidRDefault="00000000">
      <w:pPr>
        <w:spacing w:after="120" w:line="240" w:lineRule="auto"/>
      </w:pPr>
      <w:r>
        <w:t xml:space="preserve">Submission deadline: June 15, 2026 </w:t>
      </w:r>
    </w:p>
    <w:p w14:paraId="6F8490DE" w14:textId="77777777" w:rsidR="002E05F6" w:rsidRDefault="00000000">
      <w:pPr>
        <w:spacing w:after="120" w:line="240" w:lineRule="auto"/>
        <w:rPr>
          <w:rFonts w:ascii="Arial" w:eastAsia="Arial" w:hAnsi="Arial" w:cs="Arial"/>
        </w:rPr>
      </w:pPr>
      <w:r>
        <w:t xml:space="preserve">Contact person: Billie Jane Hermosura, Communities of Interest Liaison, </w:t>
      </w:r>
      <w:r>
        <w:rPr>
          <w:rFonts w:ascii="Arial" w:eastAsia="Arial" w:hAnsi="Arial" w:cs="Arial"/>
          <w:color w:val="222222"/>
          <w:highlight w:val="white"/>
        </w:rPr>
        <w:t>ci.liaison@evaluationcanada.ca</w:t>
      </w:r>
    </w:p>
    <w:p w14:paraId="4BB67DB3" w14:textId="77FEAF50" w:rsidR="002E05F6" w:rsidRDefault="00000000">
      <w:pPr>
        <w:spacing w:after="120" w:line="240" w:lineRule="auto"/>
      </w:pPr>
      <w:r>
        <w:lastRenderedPageBreak/>
        <w:t>Review process: All EOIs will be reviewed by volunteer adjudicators with relevant experience. Reviewers will use a structured scoring rubric to assess each submission across key areas, including purpose and objectives; rationale and need; target audience; planned activities; engagement strategies; leadership and feasibility; alignment with CES priorities; and potential impact. Scores and comments from all reviewers will be compiled to inform a final assessment, ensuring a fair, transparent, and thorough evaluation.</w:t>
      </w:r>
    </w:p>
    <w:sectPr w:rsidR="002E05F6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2FF08F8A-179E-0548-94BE-8D5BEB7768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D35525F-94D6-494E-828A-8C45933838D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C46C2514-A9D0-EE45-81D6-1B26FAC89FBA}"/>
    <w:embedBold r:id="rId5" w:fontKey="{423F2F0B-1583-304C-B47D-473AE0B7E542}"/>
    <w:embedItalic r:id="rId6" w:fontKey="{AA09C1E0-F40E-7A4C-8907-6FE3E96AD960}"/>
  </w:font>
  <w:font w:name="Play">
    <w:panose1 w:val="020B0604020202020204"/>
    <w:charset w:val="00"/>
    <w:family w:val="auto"/>
    <w:pitch w:val="default"/>
    <w:embedRegular r:id="rId7" w:fontKey="{641D02FD-6465-4740-845D-B73E8F397E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91F6846-30E1-F249-A32B-494FEFDBF5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429A582F-89EE-9246-A05D-0FF94449E5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43AEB55-496B-E84A-91E9-177909F7F2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6D55BF"/>
    <w:multiLevelType w:val="multilevel"/>
    <w:tmpl w:val="AA0037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E42E3B"/>
    <w:multiLevelType w:val="multilevel"/>
    <w:tmpl w:val="A62438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0D7AC5"/>
    <w:multiLevelType w:val="multilevel"/>
    <w:tmpl w:val="3258B9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B862BE"/>
    <w:multiLevelType w:val="multilevel"/>
    <w:tmpl w:val="9D44CB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BEE5D27"/>
    <w:multiLevelType w:val="multilevel"/>
    <w:tmpl w:val="B04ABD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6003510">
    <w:abstractNumId w:val="0"/>
  </w:num>
  <w:num w:numId="2" w16cid:durableId="1746561039">
    <w:abstractNumId w:val="1"/>
  </w:num>
  <w:num w:numId="3" w16cid:durableId="465121200">
    <w:abstractNumId w:val="2"/>
  </w:num>
  <w:num w:numId="4" w16cid:durableId="1665089203">
    <w:abstractNumId w:val="4"/>
  </w:num>
  <w:num w:numId="5" w16cid:durableId="5568638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5F6"/>
    <w:rsid w:val="002E05F6"/>
    <w:rsid w:val="00573B97"/>
    <w:rsid w:val="00B7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6395A7"/>
  <w15:docId w15:val="{F2203C70-FDC5-C44C-851E-8981B97F9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CA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7253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5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evaluationcanada.ca/career/ethical-guidance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cCXKfjN89gBbJ2nONo-jON776Rh7yWn1/view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A3Mk5LEQTxFneF7E8jLeR6sBdw==">CgMxLjA4AGotChRzdWdnZXN0LmV4b3YyMjhmenZxORIVTWVtYmVyc2hpcCBFbmdhZ2VtZW50ai0KFHN1Z2dlc3QuYjRrbmN4NzNvNmEyEhVNZW1iZXJzaGlwIEVuZ2FnZW1lbnRyITFMZEwtY05kdG9UTjJmWnUxc1FsdGwxbURqeGdqYkVtcg==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561</Words>
  <Characters>3329</Characters>
  <Application>Microsoft Office Word</Application>
  <DocSecurity>0</DocSecurity>
  <Lines>107</Lines>
  <Paragraphs>74</Paragraphs>
  <ScaleCrop>false</ScaleCrop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Billie Jane</cp:lastModifiedBy>
  <cp:revision>2</cp:revision>
  <dcterms:created xsi:type="dcterms:W3CDTF">2026-05-13T20:58:00Z</dcterms:created>
  <dcterms:modified xsi:type="dcterms:W3CDTF">2026-05-13T21:00:00Z</dcterms:modified>
</cp:coreProperties>
</file>